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99B8" w14:textId="77777777" w:rsidR="002D7D63" w:rsidRDefault="002D7D63">
      <w:pPr>
        <w:pStyle w:val="BodyText"/>
        <w:rPr>
          <w:b w:val="0"/>
          <w:sz w:val="20"/>
        </w:rPr>
      </w:pPr>
    </w:p>
    <w:p w14:paraId="40E833A9" w14:textId="77777777" w:rsidR="002D7D63" w:rsidRDefault="002D7D63">
      <w:pPr>
        <w:pStyle w:val="BodyText"/>
        <w:rPr>
          <w:b w:val="0"/>
          <w:sz w:val="20"/>
        </w:rPr>
      </w:pPr>
    </w:p>
    <w:p w14:paraId="2712B223" w14:textId="77777777" w:rsidR="002D7D63" w:rsidRDefault="002D7D63">
      <w:pPr>
        <w:pStyle w:val="BodyText"/>
        <w:rPr>
          <w:b w:val="0"/>
          <w:sz w:val="20"/>
        </w:rPr>
      </w:pPr>
    </w:p>
    <w:p w14:paraId="1348B718" w14:textId="77777777" w:rsidR="00477E1E" w:rsidRDefault="00477E1E">
      <w:pPr>
        <w:pStyle w:val="BodyText"/>
        <w:rPr>
          <w:b w:val="0"/>
          <w:sz w:val="20"/>
        </w:rPr>
      </w:pPr>
    </w:p>
    <w:p w14:paraId="67A4C70B" w14:textId="77777777" w:rsidR="00477E1E" w:rsidRDefault="00477E1E">
      <w:pPr>
        <w:pStyle w:val="BodyText"/>
        <w:rPr>
          <w:b w:val="0"/>
          <w:sz w:val="20"/>
        </w:rPr>
      </w:pPr>
    </w:p>
    <w:p w14:paraId="3774DB18" w14:textId="77777777" w:rsidR="002D7D63" w:rsidRDefault="002D7D63">
      <w:pPr>
        <w:pStyle w:val="BodyText"/>
        <w:rPr>
          <w:b w:val="0"/>
          <w:sz w:val="20"/>
        </w:rPr>
      </w:pPr>
    </w:p>
    <w:p w14:paraId="1906095A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62A838" wp14:editId="04DC3627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40B938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17A18F2D" w14:textId="77777777" w:rsidR="00DC478A" w:rsidRDefault="00DC478A">
      <w:pPr>
        <w:pStyle w:val="BodyText"/>
        <w:rPr>
          <w:b w:val="0"/>
          <w:sz w:val="20"/>
        </w:rPr>
      </w:pPr>
    </w:p>
    <w:p w14:paraId="2BFE5DC8" w14:textId="77777777" w:rsidR="00DC478A" w:rsidRDefault="00DC478A">
      <w:pPr>
        <w:pStyle w:val="BodyText"/>
        <w:rPr>
          <w:b w:val="0"/>
          <w:sz w:val="20"/>
        </w:rPr>
      </w:pPr>
    </w:p>
    <w:p w14:paraId="5860907B" w14:textId="77777777" w:rsidR="00DC478A" w:rsidRDefault="00DC478A">
      <w:pPr>
        <w:pStyle w:val="BodyText"/>
        <w:rPr>
          <w:b w:val="0"/>
          <w:sz w:val="20"/>
        </w:rPr>
      </w:pPr>
    </w:p>
    <w:p w14:paraId="0B939BD3" w14:textId="77777777" w:rsidR="002D7D63" w:rsidRDefault="002D7D63">
      <w:pPr>
        <w:pStyle w:val="BodyText"/>
        <w:rPr>
          <w:b w:val="0"/>
          <w:sz w:val="20"/>
        </w:rPr>
      </w:pPr>
    </w:p>
    <w:p w14:paraId="38CD98A9" w14:textId="77777777" w:rsidR="002D7D63" w:rsidRDefault="002D7D63">
      <w:pPr>
        <w:pStyle w:val="BodyText"/>
        <w:rPr>
          <w:b w:val="0"/>
          <w:sz w:val="20"/>
        </w:rPr>
      </w:pPr>
    </w:p>
    <w:p w14:paraId="42666F46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6EC7AF23" w14:textId="77777777" w:rsidR="002D7D63" w:rsidRDefault="002D7D63">
      <w:pPr>
        <w:pStyle w:val="BodyText"/>
        <w:spacing w:before="188"/>
        <w:rPr>
          <w:b w:val="0"/>
        </w:rPr>
      </w:pPr>
    </w:p>
    <w:p w14:paraId="7D96C254" w14:textId="77777777" w:rsidR="00477E1E" w:rsidRDefault="00477E1E">
      <w:pPr>
        <w:pStyle w:val="BodyText"/>
        <w:spacing w:before="188"/>
        <w:rPr>
          <w:b w:val="0"/>
        </w:rPr>
      </w:pPr>
    </w:p>
    <w:p w14:paraId="1BAA1105" w14:textId="49485067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890FFA">
        <w:rPr>
          <w:color w:val="134163" w:themeColor="accent6" w:themeShade="80"/>
        </w:rPr>
        <w:t>2</w:t>
      </w:r>
      <w:r w:rsidR="00C650EC">
        <w:rPr>
          <w:color w:val="134163" w:themeColor="accent6" w:themeShade="80"/>
        </w:rPr>
        <w:t>8</w:t>
      </w:r>
      <w:r w:rsidR="00890FFA">
        <w:rPr>
          <w:color w:val="134163" w:themeColor="accent6" w:themeShade="80"/>
        </w:rPr>
        <w:t>.09.2025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9337AF">
        <w:rPr>
          <w:color w:val="134163" w:themeColor="accent6" w:themeShade="80"/>
        </w:rPr>
        <w:t>11:00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9337AF">
        <w:rPr>
          <w:color w:val="134163" w:themeColor="accent6" w:themeShade="80"/>
          <w:spacing w:val="-2"/>
        </w:rPr>
        <w:t>506</w:t>
      </w:r>
      <w:r w:rsidR="00477E1E">
        <w:rPr>
          <w:color w:val="134163" w:themeColor="accent6" w:themeShade="80"/>
          <w:spacing w:val="-2"/>
        </w:rPr>
        <w:t xml:space="preserve"> adresa</w:t>
      </w:r>
      <w:r w:rsidR="00890FFA">
        <w:rPr>
          <w:color w:val="134163" w:themeColor="accent6" w:themeShade="80"/>
          <w:spacing w:val="-2"/>
        </w:rPr>
        <w:t xml:space="preserve"> Piata Romana nr. 7.</w:t>
      </w:r>
      <w:r w:rsidR="00CF2A35" w:rsidRP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665BB412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67180CC6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20AEF9E6" w14:textId="5CB38CA2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890FFA">
        <w:rPr>
          <w:color w:val="134163" w:themeColor="accent6" w:themeShade="80"/>
        </w:rPr>
        <w:t>Geneza, configurare si reconfigurare normativa</w:t>
      </w:r>
      <w:r w:rsidRPr="00477E1E">
        <w:rPr>
          <w:color w:val="134163" w:themeColor="accent6" w:themeShade="80"/>
        </w:rPr>
        <w:t>”</w:t>
      </w:r>
    </w:p>
    <w:p w14:paraId="73B5AA98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1B5E7259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11556DD1" w14:textId="12D72EB8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890FFA">
        <w:rPr>
          <w:color w:val="134163" w:themeColor="accent6" w:themeShade="80"/>
          <w:spacing w:val="-3"/>
        </w:rPr>
        <w:t>Ionela Cuciureanu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domnului</w:t>
      </w:r>
      <w:r w:rsidR="00CF2A35" w:rsidRPr="00477E1E">
        <w:rPr>
          <w:color w:val="134163" w:themeColor="accent6" w:themeShade="80"/>
        </w:rPr>
        <w:t xml:space="preserve">/doamnei Prof. univ. dr. </w:t>
      </w:r>
      <w:r w:rsidR="00890FFA">
        <w:rPr>
          <w:color w:val="134163" w:themeColor="accent6" w:themeShade="80"/>
        </w:rPr>
        <w:t>Mihai Badescu</w:t>
      </w:r>
      <w:r w:rsidR="007E6DEC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890FFA">
        <w:rPr>
          <w:color w:val="134163" w:themeColor="accent6" w:themeShade="80"/>
        </w:rPr>
        <w:t>Drept,</w:t>
      </w:r>
      <w:r w:rsidR="00FD13F3">
        <w:rPr>
          <w:color w:val="134163" w:themeColor="accent6" w:themeShade="80"/>
        </w:rPr>
        <w:t xml:space="preserve"> Școala doctorală </w:t>
      </w:r>
      <w:r w:rsidR="00890FFA">
        <w:rPr>
          <w:color w:val="134163" w:themeColor="accent6" w:themeShade="80"/>
        </w:rPr>
        <w:t>Drept.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9DEF" w14:textId="77777777" w:rsidR="00921326" w:rsidRDefault="00921326">
      <w:r>
        <w:separator/>
      </w:r>
    </w:p>
  </w:endnote>
  <w:endnote w:type="continuationSeparator" w:id="0">
    <w:p w14:paraId="7A5B41EE" w14:textId="77777777" w:rsidR="00921326" w:rsidRDefault="0092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4A9E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F1F5289" wp14:editId="7FAE3EB6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F291B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57F8D164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AA8D05D" wp14:editId="194E708E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C749" w14:textId="77777777" w:rsidR="00921326" w:rsidRDefault="00921326">
      <w:r>
        <w:separator/>
      </w:r>
    </w:p>
  </w:footnote>
  <w:footnote w:type="continuationSeparator" w:id="0">
    <w:p w14:paraId="6D0FC2DF" w14:textId="77777777" w:rsidR="00921326" w:rsidRDefault="0092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93E2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0F734BBD" wp14:editId="552D412A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9649CC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D9A0B53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9B13E81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FB79C0C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1EA799C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4B483C40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2D3C305A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7917C302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4429C83E" wp14:editId="11F3C027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1FA12D86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1811FC"/>
    <w:rsid w:val="002D7D63"/>
    <w:rsid w:val="0046375B"/>
    <w:rsid w:val="00477E1E"/>
    <w:rsid w:val="007B77F2"/>
    <w:rsid w:val="007E6DEC"/>
    <w:rsid w:val="00890FFA"/>
    <w:rsid w:val="00921326"/>
    <w:rsid w:val="009337AF"/>
    <w:rsid w:val="00C650EC"/>
    <w:rsid w:val="00CF2A35"/>
    <w:rsid w:val="00D70EF9"/>
    <w:rsid w:val="00DC478A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9214E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6966-8617-49E5-8745-E6E36E3E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AmCham</cp:lastModifiedBy>
  <cp:revision>4</cp:revision>
  <cp:lastPrinted>2025-05-19T07:16:00Z</cp:lastPrinted>
  <dcterms:created xsi:type="dcterms:W3CDTF">2025-09-23T08:10:00Z</dcterms:created>
  <dcterms:modified xsi:type="dcterms:W3CDTF">2025-09-23T10:28:00Z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